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72bdc" w14:textId="9772b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от 26 декабря 2019 года №358 "О бюджете сельского округа Бозколь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6 марта 2020 года № 387. Зарегистрировано Департаментом юстиции Кызылординской области 12 марта 2020 года № 7283.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358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Бозколь на 2020-2022 годы" (зарегистрировано в Реестре государственной регистрации нормативных правовых актов за номером 7127, опубликовано в эталонном контрольном банке нормативных правовых актов Республики Казахстан 11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Бозколь на 2020-2022 годы согласно приложениям 1, 2, 3,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84637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1197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83440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84637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- 0.".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сфера культуры 1934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LIII сессий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Казалинского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Казалинского районного маслихата от 6 марта 2020 года №387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Казалинского районного маслихата от 26 декабря 2019 года №358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сельского округа Бозколь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