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d609" w14:textId="35b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295 "О бюджете города Аральск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385. Зарегистрировано Департаментом юстиции Кызылординской области 2 октября 2020 года № 7667.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2020-2022 годы" (зарегистрировано в Реестре государственной регистрации нормативных правовых актов за номером 7163,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1 142 268,5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75 019,5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1 051 215 тысяч тенге, в том числе объем субвенции – 921 416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1 161 398,4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- 19 129,9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19 129,9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