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f2ef" w14:textId="47df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316 "О бюджете сельского округа Сазды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8 апреля 2020 года № 348. Зарегистрировано Департаментом юстиции Кызылординской области 9 апреля 2020 года № 7391.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Сазды на 2020-2022 годы" (зарегистрировано в Реестре государственной регистрации нормативных правовых актов за номером 7132, опубликовано в эталонном контрольном банке нормативных правовых актов Республики Казахстан от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Сазды на 2020-2022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66 059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65 356 тысяч тенге, из них субвенции – 61 949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66 059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Аральского районного маслихата от 8 апреля 2020 года № 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"26" декабря 2019 года № 316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Сазды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