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2ef" w14:textId="47d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316 "О бюджете сельского округа Сазды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348. Зарегистрировано Департаментом юстиции Кызылординской области 9 апреля 2020 года № 7391.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2020-2022 годы" (зарегистрировано в Реестре государственной регистрации нормативных правовых актов за номером 7132,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Сазды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66 059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65 356 тысяч тенге, из них субвенции – 61 949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