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12ea" w14:textId="cef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301 "О бюджете сельского округа Аманоткел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333. Зарегистрировано Департаментом юстиции Кызылординской области 9 апреля 2020 года № 7384.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Аманоткел на 2020-2022 годы" (зарегистрировано в Реестре государственной регистрации нормативных правовых актов за номером 7175,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Аманоткел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74 796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73 022 тысяч тенге, в том числе объем субвенции – 66 432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76 755,1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- 1 959,1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1 959,1тысяч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