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4fb3" w14:textId="b264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310 "О бюджете сельского округа Каратерен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342. Зарегистрировано Департаментом юстиции Кызылординской области 9 апреля 2020 года № 7379.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Каратерен на 2020-2022 годы" (зарегистрировано в Реестре государственной регистрации нормативных правовых актов за номером 7174,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Каратерен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36 414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34 200 тысяч тенге, из них субвенции – 32 433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