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1306" w14:textId="0011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295 "О бюджете города Аральск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327. Зарегистрировано Департаментом юстиции Кызылординской области 9 апреля 2020 года № 7376.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2020-2022 годы" (зарегистрировано в Реестре государственной регистрации нормативных правовых актов за номером 7163,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Аральск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1 134 978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67 729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1 051 215 тысяч тенге, в том числе объем субвенции – 921 416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1 154 107,9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- 19 129,9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19 129,9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295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1 154 107,9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