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ea5" w14:textId="7e5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297 "О бюджете поселка Саксаульск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329. Зарегистрировано Департаментом юстиции Кызылординской области 9 апреля 2020 года № 7370.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2020-2022 годы" (зарегистрировано в Реестре государственной регистрации нормативных правовых актов за номером 7119,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Саксаульск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242 239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231 247 тысяч тенге, в том числе объем субвенции – 208 917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253 342,8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- 11 103,8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11 103,8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297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