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c50f" w14:textId="4d3c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дифференцируемого тарифа на регулярные автомобильные перевозки пассажиров и багажа в городском (сельском) сообщениях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9 декабря 2020 года № 16879. Зарегистрировано Департаментом юстиции Кызылординской области 10 декабря 2020 года № 7888. Утратило силу постановлением акимата города Кызылорда Кызылординской области от 1 сентября 2023 года № 3068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Кызылорды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дифференцируемый тариф на регулярные автомобильные перевозки пассажиров и багажа в городском (сельском) сообщениях в следующих размерах: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проезда через услуги оператора сотовой связи или посредством электронной карты проезда - 85 (восемьдесят пять)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проезда наличными деньгами - 90 (девяносто)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Кызылорды от 25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15619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дифференцируемого тарифа на регулярные автомобильные перевозки пассажиров и багажа в городском (сельском) сообщениях" (зарегистрировано в Реестре государственной регистрации нормативных правовых актов за номером 7539, опубликовано 1 июля 2020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"Аппарат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