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9241" w14:textId="1c19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Кызылординского городского маслихата от 19 июня 2019 года №240-43/5 "Об установлении единых ставок фиксированного налога по городу Кызылорда"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мая 2020 года № 330-59/13. Зарегистрировано Департаментом юстиции Кызылординской области 6 мая 2020 года № 7412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Кызылординского городского маслихата от 19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240-43/5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 по городу Кызылорда" (зарегистрировано в Реестре государственной регистрации нормативных правовых актов за номером 6830, опубликовано в эталонном контрольном банке нормативных правовых актов Республики Казахстан 9 июля 2019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ХХХХХІХ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