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284b" w14:textId="3492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систему мер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значения, а также порядок и размер оказания им социальной поддержки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21 октября 2020 года № 475. Зарегистрировано Департаментом юстиции Кызылординской области 2 ноября 2020 года № 7770.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от 7 июля 2020 года "О здоровье народа и системе здравоохранения"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систему мер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значения, а также порядок и размер оказания им социальной поддержки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48 сессии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Махашов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475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мер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значения, а также порядок и размер оказания им социальной поддержки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Кызылординского областного маслихата от 09.12.2024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является единовременной помощью медицинским и фармацевтическим работникам, направленных для работы в сельскую местность и поселках, городах районного и областного значения (далее - работник) сроком не менее 5 (пяти) лет, оказываемой за счет бюджетных средств и выплачивается после заключения трудового договора в течение тридцати календарных дней путем перечисления на лицевой счет работника.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поддержки осуществляется через коммунальное государственное учреждение "Управление здравоохранения Кызылординской области" (далее - уполномоченный орган).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Социальная поддержка выплачивается работнику, направленному уполномоченным органом для работы в сельскую местность и поселки, города районного и областного значения и заключившему трудовой договор с организациями здравоохранения, финансируемыми из областного бюджета (далее - работодатель)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имеющему высшее медицинское образование, соответствующий сертификат специалиста.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расторжения трудового договора с работником работодатель со дня его расторжения уведомляет об этом уполномоченный орган не позднее 10 (десяти) рабочих дней.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досрочном расторжении трудовых отношений возврат ранее выплаченных денежных средств предусматривается трудовым договором.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социальной поддержки определяется единовременной денежной выплаты работнику, в стократном размере минимальной заработной платы, установленным законом о республиканском бюджете и действующем на 1 января соответствующего финансового года.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