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126a" w14:textId="2c21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Кызылординского областного маслихата от 12 декабря 2019 года № 374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31 марта 2020 года № 418. Зарегистрировано Департаментом юстиции Кызылординской области 3 апреля 2020 года № 7358.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за номером 7037, опубликовано 26 декабря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областной бюджет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254 732 162,3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11 271 815,0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86 112,9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8 925,0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243 365 309,4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269 713 957,3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23 608 902,6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27 774 269,6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4 165 367,0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850 294,0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850 294,0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-39 440 991,6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39 440 991,6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области на 2020 год в сумме 900 265,4 тысяч тенге.";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нового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Одобрить заимствование местным исполнительным органом области на 2020 год выпуск государственных ценных бумаг для обращения на внутреннем рынке для финансирования Дорожной карты по развитию инфраструктуры и жилищно-коммунального хозяйства, благоустройству населенных пунктов обеспечивающих занятость населения и строительства жилья.";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43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Ысқақ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областного маслихата от 31 марта 2020 года №418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40 сессии Кызылординского областного маслихата от "12" декабря 2019 года №374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254 732 162,3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243 365 309,4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242 281 817,0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242 281 817,0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269 713 957,3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1 934 006,9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1 829 006,9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52 494 540,5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4 165 292,4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3 697 031,4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4 681 771,1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3 859 741,1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7 702 597,4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5 399 231,4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1 242 690,7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6 155 409,1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2 051 914,9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13 040 678,1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3 197 771,1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5 510 156,4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2 203 497,6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1 268 283,7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7 534 478,9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7 534 478,9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6 578 500,9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16 857 953,8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3 212 579,8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10 568 500,9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10 568 500,9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963 532,9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8 416 102,4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900 265,4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900 265,4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97 873 292,4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97 873 292,4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96 639 278,0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23 608 902,6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27 774 269,6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12 014 271,6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кондоминимумов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-39 440 991,6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39 440 991,6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