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1a48" w14:textId="dd01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22 июля 2020 года № 40/406. Зарегистрировано Департаментом юстиции Карагандинской области 24 июля 2020 года № 5970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Приозерск: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Городская центральная площадь (улица Кисунько 2/1). Норма предельной заполняемости - 2000 человек;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Мемориал Победы в ВОВ 1941-1945 г (улица Достык). Норма предельной заполняемости - 250 человек.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Приозерск: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Космонавтов по улице Балхашская до городской площади.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40/406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100 метров на следующих объектах города Приозерск: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