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1dd8f" w14:textId="ca1dd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отдельных категорий граждан города Приозерск на 2020 год</w:t>
      </w:r>
    </w:p>
    <w:p>
      <w:pPr>
        <w:spacing w:after="0"/>
        <w:ind w:left="0"/>
        <w:jc w:val="both"/>
      </w:pPr>
      <w:r>
        <w:rPr>
          <w:rFonts w:ascii="Times New Roman"/>
          <w:b w:val="false"/>
          <w:i w:val="false"/>
          <w:color w:val="000000"/>
          <w:sz w:val="28"/>
        </w:rPr>
        <w:t>Постановление акимата города Приозерск Карагандинской области от 21 февраля 2020 года № 10/46. Зарегистрировано Департаментом юстиции Карагандинской области 26 февраля 2020 года № 5711</w:t>
      </w:r>
    </w:p>
    <w:p>
      <w:pPr>
        <w:spacing w:after="0"/>
        <w:ind w:left="0"/>
        <w:jc w:val="both"/>
      </w:pPr>
      <w:bookmarkStart w:name="z4" w:id="0"/>
      <w:r>
        <w:rPr>
          <w:rFonts w:ascii="Times New Roman"/>
          <w:b w:val="false"/>
          <w:i w:val="false"/>
          <w:color w:val="000000"/>
          <w:sz w:val="28"/>
        </w:rPr>
        <w:t xml:space="preserve">
      В соответствии c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Казахстана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13898), акимат города Приозерск ПОСТАНОВЛЯЕТ:</w:t>
      </w:r>
    </w:p>
    <w:bookmarkEnd w:id="0"/>
    <w:bookmarkStart w:name="z5" w:id="1"/>
    <w:p>
      <w:pPr>
        <w:spacing w:after="0"/>
        <w:ind w:left="0"/>
        <w:jc w:val="both"/>
      </w:pPr>
      <w:r>
        <w:rPr>
          <w:rFonts w:ascii="Times New Roman"/>
          <w:b w:val="false"/>
          <w:i w:val="false"/>
          <w:color w:val="000000"/>
          <w:sz w:val="28"/>
        </w:rPr>
        <w:t>
      1. Установить квоту рабочих мест:</w:t>
      </w:r>
    </w:p>
    <w:bookmarkEnd w:id="1"/>
    <w:bookmarkStart w:name="z6" w:id="2"/>
    <w:p>
      <w:pPr>
        <w:spacing w:after="0"/>
        <w:ind w:left="0"/>
        <w:jc w:val="both"/>
      </w:pPr>
      <w:r>
        <w:rPr>
          <w:rFonts w:ascii="Times New Roman"/>
          <w:b w:val="false"/>
          <w:i w:val="false"/>
          <w:color w:val="000000"/>
          <w:sz w:val="28"/>
        </w:rPr>
        <w:t xml:space="preserve">
      1) для лиц, состоящих на учете службы пробации в городе Приозерск, в размере 2% от общей численности рабочих мест cогласно </w:t>
      </w:r>
      <w:r>
        <w:rPr>
          <w:rFonts w:ascii="Times New Roman"/>
          <w:b w:val="false"/>
          <w:i w:val="false"/>
          <w:color w:val="000000"/>
          <w:sz w:val="28"/>
        </w:rPr>
        <w:t>приложению 1</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для лиц, освобожденных из мест лишения свободы, в размере 2% от общей численности рабочих мест cогласно </w:t>
      </w:r>
      <w:r>
        <w:rPr>
          <w:rFonts w:ascii="Times New Roman"/>
          <w:b w:val="false"/>
          <w:i w:val="false"/>
          <w:color w:val="000000"/>
          <w:sz w:val="28"/>
        </w:rPr>
        <w:t>приложению 2</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3)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2% от общей численности рабочих мест cогласно </w:t>
      </w:r>
      <w:r>
        <w:rPr>
          <w:rFonts w:ascii="Times New Roman"/>
          <w:b w:val="false"/>
          <w:i w:val="false"/>
          <w:color w:val="000000"/>
          <w:sz w:val="28"/>
        </w:rPr>
        <w:t>приложению 3</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города Приозерск Казиеву Б.А.</w:t>
      </w:r>
    </w:p>
    <w:bookmarkEnd w:id="5"/>
    <w:bookmarkStart w:name="z10" w:id="6"/>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Приозерск</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Камзин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постановлению</w:t>
            </w:r>
          </w:p>
        </w:tc>
      </w:tr>
    </w:tbl>
    <w:bookmarkStart w:name="z13" w:id="7"/>
    <w:p>
      <w:pPr>
        <w:spacing w:after="0"/>
        <w:ind w:left="0"/>
        <w:jc w:val="left"/>
      </w:pPr>
      <w:r>
        <w:rPr>
          <w:rFonts w:ascii="Times New Roman"/>
          <w:b/>
          <w:i w:val="false"/>
          <w:color w:val="000000"/>
        </w:rPr>
        <w:t xml:space="preserve"> Перечень организаций города Приозерск, для которых устанавливается квота рабочих мест для трудоустройства лиц, состоящих на учете службы пробации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2694"/>
        <w:gridCol w:w="1882"/>
        <w:gridCol w:w="3373"/>
        <w:gridCol w:w="3210"/>
      </w:tblGrid>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рабочих мест для лиц, состоящих на учете службы пробации</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больница города Приозерск" Коммунальное государственное предприятие</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постановлению</w:t>
            </w:r>
          </w:p>
        </w:tc>
      </w:tr>
    </w:tbl>
    <w:bookmarkStart w:name="z15" w:id="8"/>
    <w:p>
      <w:pPr>
        <w:spacing w:after="0"/>
        <w:ind w:left="0"/>
        <w:jc w:val="left"/>
      </w:pPr>
      <w:r>
        <w:rPr>
          <w:rFonts w:ascii="Times New Roman"/>
          <w:b/>
          <w:i w:val="false"/>
          <w:color w:val="000000"/>
        </w:rPr>
        <w:t xml:space="preserve"> Перечень организаций города Приозерск, для которых устанавливается квота рабочих мест для трудоустройства лиц, освобожденных из мест лишения свободы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2703"/>
        <w:gridCol w:w="1833"/>
        <w:gridCol w:w="3284"/>
        <w:gridCol w:w="3369"/>
      </w:tblGrid>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рабочих мест для трудоустройства лиц, освобожденных из мест лишения свободы</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жилищно-коммунального реформирования" Коммунальное государственное предприятие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w:t>
            </w:r>
            <w:r>
              <w:br/>
            </w:r>
            <w:r>
              <w:rPr>
                <w:rFonts w:ascii="Times New Roman"/>
                <w:b w:val="false"/>
                <w:i w:val="false"/>
                <w:color w:val="000000"/>
                <w:sz w:val="20"/>
              </w:rPr>
              <w:t xml:space="preserve">постановлению </w:t>
            </w:r>
          </w:p>
        </w:tc>
      </w:tr>
    </w:tbl>
    <w:bookmarkStart w:name="z17" w:id="9"/>
    <w:p>
      <w:pPr>
        <w:spacing w:after="0"/>
        <w:ind w:left="0"/>
        <w:jc w:val="left"/>
      </w:pPr>
      <w:r>
        <w:rPr>
          <w:rFonts w:ascii="Times New Roman"/>
          <w:b/>
          <w:i w:val="false"/>
          <w:color w:val="000000"/>
        </w:rPr>
        <w:t xml:space="preserve"> Перечень организаций города Приозерск,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3202"/>
        <w:gridCol w:w="1087"/>
        <w:gridCol w:w="2647"/>
        <w:gridCol w:w="4469"/>
      </w:tblGrid>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рабочих мест для граждан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"Ясли-сад "Балақай" города Приозерск" Коммунальное государственное казенное предприятие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