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bbe" w14:textId="bae9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Осакаровского районного маслихата от 27 декабря 2019 года № 778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июня 2020 года № 837. Зарегистрировано Департаментом юстиции Карагандинской области 22 июня 2020 года № 5894.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Осакаровского районного маслихата от 27 декабря 2019 года № 778 "О районном бюджете на 2020-2022 годы" (зарегистрировано в Реестре государственной регистрации нормативных правовых актов за № 5649, опубликовано в газете "Сельский труженик" от 18 января 2020 года № 3 (7695),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10 957 064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1 150 501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9 778 155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12 028 809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370 700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417 138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1 442 445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1 442 445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1 367 506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121 377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приложениe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- 1 442 445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