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9bb4" w14:textId="bf6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Кызылталского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Кертенди Нуринского района Карагандинской области от 2 июня 2020 года № 2. Зарегистрировано Департаментом юстиции Карагандинской области 3 июня 2020 года № 5855. Утратило силу решением акима села Кертенди Нуринского района Карагандинской области от 17 августа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Кертенди Нуринского района Карагандинской области от 17.08.2020 № 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Кертенди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ринопневмонии среди лошадей, установить ограничительные мероприятия на территории Кызылталского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Кертенди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