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9bb4" w14:textId="bf69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Кызылталского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Кертенди Нуринского района Карагандинской области от 2 июня 2020 года № 2. Зарегистрировано Департаментом юстиции Карагандинской области 3 июня 2020 года № 5855. Утратило силу решением акима села Кертенди Нуринского района Карагандинской области от 17 августа 2020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села Кертенди Нуринского района Карагандинской области от 17.08.2020 № 5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Кертенди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ринопневмонии среди лошадей, установить ограничительные мероприятия на территории Кызылталского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Кертенди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