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8cf" w14:textId="064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27 марта 2020 года № 51/358. Зарегистрировано Департаментом юстиции Карагандинской области 31 марта 2020 года № 5770.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(9611), в информационно-правовой системе "Әділет" 30 мая 2014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на государственном языке изложить в следующей редакции, текст на русском языке остается без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Халықаралық мүгедектер күні (қазанның екінші жексенбісі);";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6 июля – День Столицы;";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16 декабря – День Независимости.";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к праздникам День Столицы и День Независимости: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многодетным семьям, имеющим детей воспитывающихся и обучающихся в дошкольных организациях образования;".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