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e0bd" w14:textId="323e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5 июня 2020 года № 02. Зарегистрировано Департаментом юстиции Карагандинской области 5 июня 2020 года № 5858. Утратило силу решением акима Актогайского района Карагандинской области от 29 января 2021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Актогайского района Карагандинской области от 29.01.2021 № 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аким Актогайского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села Актогай Актогайского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Актогайского района Кошантаева Кайрата Жакыпбайулы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 и распространяется на правоотношения, возникшие с 02 июня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