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a143" w14:textId="485a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 апреля 2020 года № 369. Зарегистрировано Департаментом юстиции Карагандинской области 7 апреля 2020 года № 5786. Утратило силу решением Актогайского районного маслихата Карагандинской области от 30 декабря 2020 года № 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30.12.2020 № 470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(зарегистрировано в Реестре государственной регистрации нормативных правовых актов за № 2629, опубликовано 20 мая 2014 года в районной газете "Тоқырауын тынысы" № 21 (7441), 21 июля 2014 года в информационно-правовой системе "Әділет"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малообеспеченные и многодетные семьи, имеющие детей воспитывающихся и обучающихся в дошкольных организациях образования Актогайского района.".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