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d8fb80" w14:textId="0d8fb8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установлении квоты рабочих мест для трудоустройства лиц, состоящих на учете службы пробации и лиц освобожденных из мест лишения свободы</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акимата Абайского района Карагандинской области от 19 марта 2020 года № 14/01. Зарегистрировано Департаментом юстиции Карагандинской области 20 марта 2020 года № 5754. Утратило силу постановлением акимата Абайского района Карагандинской области от 4 апреля 2025 года № 19/06</w:t>
      </w:r>
    </w:p>
    <w:p>
      <w:pPr>
        <w:spacing w:after="0"/>
        <w:ind w:left="0"/>
        <w:jc w:val="both"/>
      </w:pPr>
      <w:r>
        <w:rPr>
          <w:rFonts w:ascii="Times New Roman"/>
          <w:b w:val="false"/>
          <w:i w:val="false"/>
          <w:color w:val="ff0000"/>
          <w:sz w:val="28"/>
        </w:rPr>
        <w:t xml:space="preserve">
      Сноска. Утратило силу постановлением акимата Абайского района Карагандинской области от 04.04.2025 </w:t>
      </w:r>
      <w:r>
        <w:rPr>
          <w:rFonts w:ascii="Times New Roman"/>
          <w:b w:val="false"/>
          <w:i w:val="false"/>
          <w:color w:val="ff0000"/>
          <w:sz w:val="28"/>
        </w:rPr>
        <w:t>№ 19/06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4" w:id="0"/>
    <w:p>
      <w:pPr>
        <w:spacing w:after="0"/>
        <w:ind w:left="0"/>
        <w:jc w:val="both"/>
      </w:pPr>
      <w:r>
        <w:rPr>
          <w:rFonts w:ascii="Times New Roman"/>
          <w:b w:val="false"/>
          <w:i w:val="false"/>
          <w:color w:val="000000"/>
          <w:sz w:val="28"/>
        </w:rPr>
        <w:t xml:space="preserve">
      В соответствии с подпунктом 2) </w:t>
      </w:r>
      <w:r>
        <w:rPr>
          <w:rFonts w:ascii="Times New Roman"/>
          <w:b w:val="false"/>
          <w:i w:val="false"/>
          <w:color w:val="000000"/>
          <w:sz w:val="28"/>
        </w:rPr>
        <w:t>пункта 1</w:t>
      </w:r>
      <w:r>
        <w:rPr>
          <w:rFonts w:ascii="Times New Roman"/>
          <w:b w:val="false"/>
          <w:i w:val="false"/>
          <w:color w:val="000000"/>
          <w:sz w:val="28"/>
        </w:rPr>
        <w:t xml:space="preserve"> статьи 18 Уголовно-исполнительного кодекса Республики Казахстан от 5 июля 2014 года, подпунктом 7) </w:t>
      </w:r>
      <w:r>
        <w:rPr>
          <w:rFonts w:ascii="Times New Roman"/>
          <w:b w:val="false"/>
          <w:i w:val="false"/>
          <w:color w:val="000000"/>
          <w:sz w:val="28"/>
        </w:rPr>
        <w:t>статьи 18</w:t>
      </w:r>
      <w:r>
        <w:rPr>
          <w:rFonts w:ascii="Times New Roman"/>
          <w:b w:val="false"/>
          <w:i w:val="false"/>
          <w:color w:val="000000"/>
          <w:sz w:val="28"/>
        </w:rPr>
        <w:t xml:space="preserve"> Трудового кодекса Республики Казахстан от 23 ноября 2015 года,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23 января 2001 года "О местном государственном управлении и самоуправлении в Республике Казахстан", подпунктами 7), 8) </w:t>
      </w:r>
      <w:r>
        <w:rPr>
          <w:rFonts w:ascii="Times New Roman"/>
          <w:b w:val="false"/>
          <w:i w:val="false"/>
          <w:color w:val="000000"/>
          <w:sz w:val="28"/>
        </w:rPr>
        <w:t>статьи 9</w:t>
      </w:r>
      <w:r>
        <w:rPr>
          <w:rFonts w:ascii="Times New Roman"/>
          <w:b w:val="false"/>
          <w:i w:val="false"/>
          <w:color w:val="000000"/>
          <w:sz w:val="28"/>
        </w:rPr>
        <w:t xml:space="preserve"> Закона Республики Казахстан от 6 апреля 2016 года "О занятости населения", </w:t>
      </w:r>
      <w:r>
        <w:rPr>
          <w:rFonts w:ascii="Times New Roman"/>
          <w:b w:val="false"/>
          <w:i w:val="false"/>
          <w:color w:val="000000"/>
          <w:sz w:val="28"/>
        </w:rPr>
        <w:t>приказом</w:t>
      </w:r>
      <w:r>
        <w:rPr>
          <w:rFonts w:ascii="Times New Roman"/>
          <w:b w:val="false"/>
          <w:i w:val="false"/>
          <w:color w:val="000000"/>
          <w:sz w:val="28"/>
        </w:rPr>
        <w:t xml:space="preserve"> Министра здравоохранения и социального развития Республики Казахстан от 26 мая 2016 года № 412 "Об утверждении Правил квотирования рабочих мест для трудоустройства граждан из числа молодежи, потерявших или оставшихся до наступления совершеннолетия без попечения родителей, являющихся выпускниками организаций образования, лиц, освобожденных из мест лишения свободы, лиц, состоящих на учете службы пробации" (зарегистрировано в Реестре государственной регистрации нормативных правовых актов № 13898), акимат Абайского района ПОСТАНОВЛЯЕТ:</w:t>
      </w:r>
    </w:p>
    <w:bookmarkEnd w:id="0"/>
    <w:bookmarkStart w:name="z5" w:id="1"/>
    <w:p>
      <w:pPr>
        <w:spacing w:after="0"/>
        <w:ind w:left="0"/>
        <w:jc w:val="both"/>
      </w:pPr>
      <w:r>
        <w:rPr>
          <w:rFonts w:ascii="Times New Roman"/>
          <w:b w:val="false"/>
          <w:i w:val="false"/>
          <w:color w:val="000000"/>
          <w:sz w:val="28"/>
        </w:rPr>
        <w:t>
      1. Установить квоту рабочих мест:</w:t>
      </w:r>
    </w:p>
    <w:bookmarkEnd w:id="1"/>
    <w:bookmarkStart w:name="z6" w:id="2"/>
    <w:p>
      <w:pPr>
        <w:spacing w:after="0"/>
        <w:ind w:left="0"/>
        <w:jc w:val="both"/>
      </w:pPr>
      <w:r>
        <w:rPr>
          <w:rFonts w:ascii="Times New Roman"/>
          <w:b w:val="false"/>
          <w:i w:val="false"/>
          <w:color w:val="000000"/>
          <w:sz w:val="28"/>
        </w:rPr>
        <w:t xml:space="preserve">
      1) для лиц, состоящих на учете службы пробации уголовно-исполнительной системы в Абайском районе, в размере 1% от списочной численности рабочих мест согласно </w:t>
      </w:r>
      <w:r>
        <w:rPr>
          <w:rFonts w:ascii="Times New Roman"/>
          <w:b w:val="false"/>
          <w:i w:val="false"/>
          <w:color w:val="000000"/>
          <w:sz w:val="28"/>
        </w:rPr>
        <w:t>приложению 1</w:t>
      </w:r>
      <w:r>
        <w:rPr>
          <w:rFonts w:ascii="Times New Roman"/>
          <w:b w:val="false"/>
          <w:i w:val="false"/>
          <w:color w:val="000000"/>
          <w:sz w:val="28"/>
        </w:rPr>
        <w:t>;</w:t>
      </w:r>
    </w:p>
    <w:bookmarkEnd w:id="2"/>
    <w:bookmarkStart w:name="z7" w:id="3"/>
    <w:p>
      <w:pPr>
        <w:spacing w:after="0"/>
        <w:ind w:left="0"/>
        <w:jc w:val="both"/>
      </w:pPr>
      <w:r>
        <w:rPr>
          <w:rFonts w:ascii="Times New Roman"/>
          <w:b w:val="false"/>
          <w:i w:val="false"/>
          <w:color w:val="000000"/>
          <w:sz w:val="28"/>
        </w:rPr>
        <w:t xml:space="preserve">
      2) для лиц, освобожденных из мест лишения свободы, в размере 1% от списочной численности рабочих мест согласно </w:t>
      </w:r>
      <w:r>
        <w:rPr>
          <w:rFonts w:ascii="Times New Roman"/>
          <w:b w:val="false"/>
          <w:i w:val="false"/>
          <w:color w:val="000000"/>
          <w:sz w:val="28"/>
        </w:rPr>
        <w:t>приложению 2</w:t>
      </w:r>
      <w:r>
        <w:rPr>
          <w:rFonts w:ascii="Times New Roman"/>
          <w:b w:val="false"/>
          <w:i w:val="false"/>
          <w:color w:val="000000"/>
          <w:sz w:val="28"/>
        </w:rPr>
        <w:t>.</w:t>
      </w:r>
    </w:p>
    <w:bookmarkEnd w:id="3"/>
    <w:bookmarkStart w:name="z8" w:id="4"/>
    <w:p>
      <w:pPr>
        <w:spacing w:after="0"/>
        <w:ind w:left="0"/>
        <w:jc w:val="both"/>
      </w:pPr>
      <w:r>
        <w:rPr>
          <w:rFonts w:ascii="Times New Roman"/>
          <w:b w:val="false"/>
          <w:i w:val="false"/>
          <w:color w:val="000000"/>
          <w:sz w:val="28"/>
        </w:rPr>
        <w:t xml:space="preserve">
      2. Признать утратившим силу </w:t>
      </w:r>
      <w:r>
        <w:rPr>
          <w:rFonts w:ascii="Times New Roman"/>
          <w:b w:val="false"/>
          <w:i w:val="false"/>
          <w:color w:val="000000"/>
          <w:sz w:val="28"/>
        </w:rPr>
        <w:t>постановление</w:t>
      </w:r>
      <w:r>
        <w:rPr>
          <w:rFonts w:ascii="Times New Roman"/>
          <w:b w:val="false"/>
          <w:i w:val="false"/>
          <w:color w:val="000000"/>
          <w:sz w:val="28"/>
        </w:rPr>
        <w:t xml:space="preserve"> акимата Абайского района "Об установлении квоты рабочих мест для трудоустройства лиц, состоящих на учете службы пробации и лиц освобожденных из мест лишения свободы" от 20 февраля 2019 года № 08/01 (зарегистрировано в Реестре государственной регистрации нормативных правовых актов № 5202, опубликовано в районной газете "Абай-Ақиқат" от 02 марта 2019 года № 10 (4248), в Эталонном контрольном банке нормативных правовых актов Республики Казахстан в электронном виде 05 марта 2019 года).</w:t>
      </w:r>
    </w:p>
    <w:bookmarkEnd w:id="4"/>
    <w:bookmarkStart w:name="z9" w:id="5"/>
    <w:p>
      <w:pPr>
        <w:spacing w:after="0"/>
        <w:ind w:left="0"/>
        <w:jc w:val="both"/>
      </w:pPr>
      <w:r>
        <w:rPr>
          <w:rFonts w:ascii="Times New Roman"/>
          <w:b w:val="false"/>
          <w:i w:val="false"/>
          <w:color w:val="000000"/>
          <w:sz w:val="28"/>
        </w:rPr>
        <w:t>
      3. Контроль за исполнением настоящего постановления возложить на курирующего заместителя акима района.</w:t>
      </w:r>
    </w:p>
    <w:bookmarkEnd w:id="5"/>
    <w:bookmarkStart w:name="z10" w:id="6"/>
    <w:p>
      <w:pPr>
        <w:spacing w:after="0"/>
        <w:ind w:left="0"/>
        <w:jc w:val="both"/>
      </w:pPr>
      <w:r>
        <w:rPr>
          <w:rFonts w:ascii="Times New Roman"/>
          <w:b w:val="false"/>
          <w:i w:val="false"/>
          <w:color w:val="000000"/>
          <w:sz w:val="28"/>
        </w:rPr>
        <w:t>
      4. Настоящее постановление вводится в действие со дня его первого официального опубликования.</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Аким Абайского района</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Асанов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постановлению</w:t>
            </w:r>
            <w:r>
              <w:br/>
            </w:r>
            <w:r>
              <w:rPr>
                <w:rFonts w:ascii="Times New Roman"/>
                <w:b w:val="false"/>
                <w:i w:val="false"/>
                <w:color w:val="000000"/>
                <w:sz w:val="20"/>
              </w:rPr>
              <w:t>Акимат Абайского района</w:t>
            </w:r>
            <w:r>
              <w:br/>
            </w:r>
            <w:r>
              <w:rPr>
                <w:rFonts w:ascii="Times New Roman"/>
                <w:b w:val="false"/>
                <w:i w:val="false"/>
                <w:color w:val="000000"/>
                <w:sz w:val="20"/>
              </w:rPr>
              <w:t>от 19 марта 2020 года</w:t>
            </w:r>
            <w:r>
              <w:br/>
            </w:r>
            <w:r>
              <w:rPr>
                <w:rFonts w:ascii="Times New Roman"/>
                <w:b w:val="false"/>
                <w:i w:val="false"/>
                <w:color w:val="000000"/>
                <w:sz w:val="20"/>
              </w:rPr>
              <w:t>№ 14/01</w:t>
            </w:r>
          </w:p>
        </w:tc>
      </w:tr>
    </w:tbl>
    <w:bookmarkStart w:name="z13" w:id="7"/>
    <w:p>
      <w:pPr>
        <w:spacing w:after="0"/>
        <w:ind w:left="0"/>
        <w:jc w:val="left"/>
      </w:pPr>
      <w:r>
        <w:rPr>
          <w:rFonts w:ascii="Times New Roman"/>
          <w:b/>
          <w:i w:val="false"/>
          <w:color w:val="000000"/>
        </w:rPr>
        <w:t xml:space="preserve"> Перечень организаций Абайского района, для которых устанавливается квота рабочих мест для трудоустройства лиц, состоящих на учете службы пробации уголовно-исполнительной системы</w:t>
      </w:r>
    </w:p>
    <w:bookmarkEnd w:id="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организаций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Списочная численность работников (человек)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квотированных рабочих мест (единиц)</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агропромышленный комплекс "Волынский"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Акционерное общество "Караганданеруд"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105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Товарищество с ограниченной ответственностью "Агрофирма Курма"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постановлению</w:t>
            </w:r>
            <w:r>
              <w:br/>
            </w:r>
            <w:r>
              <w:rPr>
                <w:rFonts w:ascii="Times New Roman"/>
                <w:b w:val="false"/>
                <w:i w:val="false"/>
                <w:color w:val="000000"/>
                <w:sz w:val="20"/>
              </w:rPr>
              <w:t>Акимат Абайского района</w:t>
            </w:r>
            <w:r>
              <w:br/>
            </w:r>
            <w:r>
              <w:rPr>
                <w:rFonts w:ascii="Times New Roman"/>
                <w:b w:val="false"/>
                <w:i w:val="false"/>
                <w:color w:val="000000"/>
                <w:sz w:val="20"/>
              </w:rPr>
              <w:t>от 19 марта 2020 года</w:t>
            </w:r>
            <w:r>
              <w:br/>
            </w:r>
            <w:r>
              <w:rPr>
                <w:rFonts w:ascii="Times New Roman"/>
                <w:b w:val="false"/>
                <w:i w:val="false"/>
                <w:color w:val="000000"/>
                <w:sz w:val="20"/>
              </w:rPr>
              <w:t>№ 14/01</w:t>
            </w:r>
          </w:p>
        </w:tc>
      </w:tr>
    </w:tbl>
    <w:bookmarkStart w:name="z15" w:id="8"/>
    <w:p>
      <w:pPr>
        <w:spacing w:after="0"/>
        <w:ind w:left="0"/>
        <w:jc w:val="left"/>
      </w:pPr>
      <w:r>
        <w:rPr>
          <w:rFonts w:ascii="Times New Roman"/>
          <w:b/>
          <w:i w:val="false"/>
          <w:color w:val="000000"/>
        </w:rPr>
        <w:t xml:space="preserve"> Перечень организаций Абайского района, для которых устанавливается квота рабочих мест для трудоустройства лиц, освобожденных из мест лишения свободы</w:t>
      </w:r>
    </w:p>
    <w:bookmarkEnd w:id="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организаций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Списочная численность работников (человек)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квотированных рабочих мест (единиц)</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Горнорудное управление "Темиртауский электро металлургический комбинат"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агропромышленный комплекс "Волынский"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Коммунальное государственное предприятие "Центральная больница города Абай"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