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5930" w14:textId="4775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XXXVII сессии Шахтинского городского маслихата от 30 декабря 2019 года № 1691/37 "О бюджете поселков Шахтинского региона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6 ноября 2020 года № 1769/43. Зарегистрировано Департаментом юстиции Карагандинской области 13 ноября 2020 года № 6082.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XХXVII сессии Шахтинского городского маслихата от 30 декабря 2019 года № 1691/37 "О бюджете поселков Шахтинского региона на 2020 – 2022 годы" (зарегистрировано в Реестре государственной регистрации нормативных правовых актов за № 5644, опубликовано в Эталонном контрольном банке нормативных правовых актов Республики Казахстан в электронном виде от 8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Шахтинского региона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448 905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36 837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412 029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660 844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211 939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211 939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175 732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36 207 тысяч тенге.":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1769/43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1691/37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1769/43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1691/37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1769/43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1691/37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1769/43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1691/37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