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c78a" w14:textId="83fc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XXXVII сессии Шахтинского городского маслихата от 30 декабря 2019 года № 1691/37 "О бюджете поселков Шахтинского региона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28 августа 2020 года № 1748/41. Зарегистрировано Департаментом юстиции Карагандинской области 10 сентября 2020 года № 6028.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XХXVII сессии Шахтинского городского маслихата от 30 декабря 2019 года № 1691/37 "О бюджете поселков Шахтинского региона на 2020 – 2022 годы" (зарегистрировано в Реестре государственной регистрации нормативных правовых актов за № 5644, опубликовано в Эталонном контрольном банке нормативных правовых актов Республики Казахстан в электронном виде от 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Шахтинского региона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- 460 251 тысяча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48 192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412 059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672 190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211 939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211 939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175 732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36 207 тысяч тенге.":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1748/41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1691/37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1748/41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1691/37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1748/41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1691/37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1748/41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1691/37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