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78a" w14:textId="83fc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XXXVII сессии Шахтинского городского маслихата от 30 декабря 2019 года № 1691/37 "О бюджете поселков Шахтинского региона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августа 2020 года № 1748/41. Зарегистрировано Департаментом юстиции Карагандинской области 10 сентября 2020 года № 6028.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XХXVII сессии Шахтинского городского маслихата от 30 декабря 2019 года № 1691/37 "О бюджете поселков Шахтинского региона на 2020 – 2022 годы" (зарегистрировано в Реестре государственной регистрации нормативных правовых актов за № 5644, опубликовано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Шахтинского региона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- 460 251 тысяча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48 192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412 059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672 190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211 939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211 939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175 732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36 207 тысяч тенге.":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1748/41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1691/37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