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3dd1" w14:textId="3ec3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городу Сарани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26 февраля 2020 года № 08/01. Зарегистрировано Департаментом юстиции Карагандинской области 28 февраля 2020 года № 5714.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Сарани на 2020 год, финансируемых за счет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Оспанова Ералы Сериковича.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в дошкольных организациях образования города Сарани на 2020 год, финансируемых за счет средств местного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месяц (тенге)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в дошкольных организациях образования в месяц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"Колокольчик"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5 месяцев-3 года 8900 тенге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"Малыш"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5 месяцев-3 года 8900 тенге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"Березка"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5 месяцев-3 года 8900 тенге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казенное предприятие "Ясли-сад "Колобок"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5 месяцев-3 года 8900 тенге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казенное предприятие "Ясли-сад "Аленушка"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5 месяцев-3 года 8900 тенге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"Балғын"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лет 8900 тенге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казенное предприятие "Ясли-сад "Сәуле"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5 месяцев-3 года 8900 тенге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Комплекс школа-ясли-сад "Бахыт" города Сарани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лет 8900 тенге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"Общеобразовательная школа № 16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"Общеобразовательная школа-интернат № 7 акимата города Сарани, государственного учреждения "Отдел образования города Сарани"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9000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"РЫСТЫ GROUP" Дошкольный мини-центр с 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лет 10200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