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3522" w14:textId="2b33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11 мая 2016 года № 46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июня 2020 года № 555. Зарегистрировано Департаментом юстиции Карагандинской области 7 июля 2020 года № 5934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11 мая 2016 года № 46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3818, опубликовано в № 22 (2211) газеты "Шарайна" от 03 июня 2016 года и в информационно-правовой системе "Әділет" 06 июня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Мухамедгалиева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