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007" w14:textId="3435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Гулшат и Саяк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2020 года № 44/354. Зарегистрировано Департаментом юстиции Карагандинской области 30 декабря 2020 года № 6134.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Гулшат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44 587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44 206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44 798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Балхашского городского маслихата Карагандинской области от 27.10.2021 </w:t>
      </w:r>
      <w:r>
        <w:rPr>
          <w:rFonts w:ascii="Times New Roman"/>
          <w:b w:val="false"/>
          <w:i w:val="false"/>
          <w:color w:val="00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составе бюджета поселка Гулшат на 2021 год предусмотрены целевые текущие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Саяк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131 479 тысяч тенге, в том числе по: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2111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127 208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137 657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- 6178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6178 тысяч тенге: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Балхашского городского маслихата Карагандинской области от 27.10.2021 </w:t>
      </w:r>
      <w:r>
        <w:rPr>
          <w:rFonts w:ascii="Times New Roman"/>
          <w:b w:val="false"/>
          <w:i w:val="false"/>
          <w:color w:val="00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бюджета поселка Саяк на 2021 год предусмотрены целевые текущие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2021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Балхашского городского маслихата Карагандинской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2022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Гулшат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Гулшат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Балхашского городского маслихата Карагандинской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Балхашского городского маслихата Карагандинской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5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Саяк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Балхаш, бюджету поселка Саяк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Балхашского городского маслихата Карагандинской области от 27.10.2021 </w:t>
      </w:r>
      <w:r>
        <w:rPr>
          <w:rFonts w:ascii="Times New Roman"/>
          <w:b w:val="false"/>
          <w:i w:val="false"/>
          <w:color w:val="ff0000"/>
          <w:sz w:val="28"/>
        </w:rPr>
        <w:t>№ 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