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7bd6" w14:textId="caf7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Балхаш</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Балхаш Карагандинской области от 26 февраля 2020 года № 08/02. Зарегистрировано Департаментом юстиции Карагандинской области 28 февраля 2020 года № 5717. Утратило силу постановлением акимата города Балхаш Карагандинской области от 29 июля 2021 года № 30/03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города Балхаш Карагандинской области от 29.07.2021 № 30/03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 – исполнительного кодекса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№13898), акимат города Балхаш ПОСТАНОВЛЯЕТ:</w:t>
      </w:r>
    </w:p>
    <w:bookmarkEnd w:id="0"/>
    <w:bookmarkStart w:name="z5" w:id="1"/>
    <w:p>
      <w:pPr>
        <w:spacing w:after="0"/>
        <w:ind w:left="0"/>
        <w:jc w:val="both"/>
      </w:pPr>
      <w:r>
        <w:rPr>
          <w:rFonts w:ascii="Times New Roman"/>
          <w:b w:val="false"/>
          <w:i w:val="false"/>
          <w:color w:val="000000"/>
          <w:sz w:val="28"/>
        </w:rPr>
        <w:t>
      1. Для организаций независимо от организационно-правовой формы и формы собственности установить квоту рабочих мест:</w:t>
      </w:r>
    </w:p>
    <w:bookmarkEnd w:id="1"/>
    <w:p>
      <w:pPr>
        <w:spacing w:after="0"/>
        <w:ind w:left="0"/>
        <w:jc w:val="both"/>
      </w:pPr>
      <w:r>
        <w:rPr>
          <w:rFonts w:ascii="Times New Roman"/>
          <w:b w:val="false"/>
          <w:i w:val="false"/>
          <w:color w:val="000000"/>
          <w:sz w:val="28"/>
        </w:rPr>
        <w:t xml:space="preserve">
      1) для трудоустройства лиц, состоящих на учете службы пробации в размере 1% процента от списочной численности работников согласно </w:t>
      </w:r>
      <w:r>
        <w:rPr>
          <w:rFonts w:ascii="Times New Roman"/>
          <w:b w:val="false"/>
          <w:i w:val="false"/>
          <w:color w:val="000000"/>
          <w:sz w:val="28"/>
        </w:rPr>
        <w:t>приложению 1</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в размере 1% процента от списочной численности работников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3)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процента от списочной численности работников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Балхаш от 20 марта 2019 года №12/04 "Об установлении квоты рабочих мест для трудоустройства отдельных категорий граждан города Балхаш" (зарегистрировано в Реестре государственной регистрации нормативных правовых актов за №5248, опубликовано в газетах "Балқаш өңірі" №17 (12811) и "Северное Прибалхашье" №18 (1804) от 27 февраля 2019 года, Эталонном контрольном банке нормативных правовых актов Республики Казахстан в электронном виде от 1 апреля 2019 года).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Балхаш.</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Балхаш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Балхаш</w:t>
            </w:r>
            <w:r>
              <w:br/>
            </w:r>
            <w:r>
              <w:rPr>
                <w:rFonts w:ascii="Times New Roman"/>
                <w:b w:val="false"/>
                <w:i w:val="false"/>
                <w:color w:val="000000"/>
                <w:sz w:val="20"/>
              </w:rPr>
              <w:t>от 26 февраля 2020 года</w:t>
            </w:r>
            <w:r>
              <w:br/>
            </w:r>
            <w:r>
              <w:rPr>
                <w:rFonts w:ascii="Times New Roman"/>
                <w:b w:val="false"/>
                <w:i w:val="false"/>
                <w:color w:val="000000"/>
                <w:sz w:val="20"/>
              </w:rPr>
              <w:t>№ 08/02</w:t>
            </w:r>
          </w:p>
        </w:tc>
      </w:tr>
    </w:tbl>
    <w:bookmarkStart w:name="z14" w:id="7"/>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4746"/>
        <w:gridCol w:w="1533"/>
        <w:gridCol w:w="2746"/>
        <w:gridCol w:w="2548"/>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"Балхаш универсал"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"Nurasyl и 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Балхаш</w:t>
            </w:r>
            <w:r>
              <w:br/>
            </w:r>
            <w:r>
              <w:rPr>
                <w:rFonts w:ascii="Times New Roman"/>
                <w:b w:val="false"/>
                <w:i w:val="false"/>
                <w:color w:val="000000"/>
                <w:sz w:val="20"/>
              </w:rPr>
              <w:t>от 26 февраля 2020 года</w:t>
            </w:r>
            <w:r>
              <w:br/>
            </w:r>
            <w:r>
              <w:rPr>
                <w:rFonts w:ascii="Times New Roman"/>
                <w:b w:val="false"/>
                <w:i w:val="false"/>
                <w:color w:val="000000"/>
                <w:sz w:val="20"/>
              </w:rPr>
              <w:t>№ 08/02</w:t>
            </w:r>
          </w:p>
        </w:tc>
      </w:tr>
    </w:tbl>
    <w:bookmarkStart w:name="z16" w:id="8"/>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2408"/>
        <w:gridCol w:w="2063"/>
        <w:gridCol w:w="3695"/>
        <w:gridCol w:w="3156"/>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"Балхаш Су"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Балхаш</w:t>
            </w:r>
            <w:r>
              <w:br/>
            </w:r>
            <w:r>
              <w:rPr>
                <w:rFonts w:ascii="Times New Roman"/>
                <w:b w:val="false"/>
                <w:i w:val="false"/>
                <w:color w:val="000000"/>
                <w:sz w:val="20"/>
              </w:rPr>
              <w:t>от 26 февраля 2020 года</w:t>
            </w:r>
            <w:r>
              <w:br/>
            </w:r>
            <w:r>
              <w:rPr>
                <w:rFonts w:ascii="Times New Roman"/>
                <w:b w:val="false"/>
                <w:i w:val="false"/>
                <w:color w:val="000000"/>
                <w:sz w:val="20"/>
              </w:rPr>
              <w:t>№ 08/02</w:t>
            </w:r>
          </w:p>
        </w:tc>
      </w:tr>
    </w:tbl>
    <w:bookmarkStart w:name="z18"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2582"/>
        <w:gridCol w:w="1523"/>
        <w:gridCol w:w="2730"/>
        <w:gridCol w:w="4743"/>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"Поликлиника №1 города Балхаш"</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больница города Балхаш"</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