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a47c" w14:textId="a79a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декабря 2020 года № 56/472. Зарегистрировано в Министерстве юстиции Республики Казахстан 30 декабря 2020 года № 21972.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23366448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11571298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186724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11568111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24978893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- 278201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282577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-38348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38348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- 1295896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1295896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604376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425978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1117498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2021 год объемы субвенций, передаваемых из городского бюджета в бюджеты сельских округов, в сумме 124644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56637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– 34522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 – 33485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2021 год предусмотрены целевые текущие трансферты и трансферты на развитие из областного и республиканского бюджетов в сумме 9171492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Жезказганского городского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целевые текущие трансферты и целевые трансферты на развитие, кредиты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2021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2021 год предусмотрены бюджетные кредиты из республиканского бюджета в сумме 4376 тысяч тенге для реализации мер социальной поддержки специалистов социальной сферы сельских населенных пунктов.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процессе исполнения городского бюджета не подлежат к секвестру расходы на выплату заработной платы.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исполнительного органа города Жезказган на 2021 год в сумме 0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Жезказганского городского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Жезказганского городского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Жезказганского городского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(канализация, телефонизация)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комплекса Жошы хана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Жезказганского городского маслихата Карагандинской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10/85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по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укладку асфальтированного тротуара от улицы Мира до улице Ауэзова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площадки по улице Сатпаева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спортивно-оздоровительной площадки по улице Пушкина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освещения от улицы Молодежная села Кенгир до трассы города 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свалок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Сарыкенгирский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