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9917" w14:textId="24e9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XХХХІ сессии Жезказганского городского маслихата от 27 декабря 2019 года № 41/362 "О бюджете города Жезказган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24 июля 2020 года № 49/426. Зарегистрировано Департаментом юстиции Карагандинской области 28 июля 2020 года № 5982.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XХХХІ сессии Жезказганского городского маслихата от 27 декабря 2019 года №41/362 "О бюджете города Жезказган на 2020-2022 годы" (зарегистрировано в Реестре государственной регистрации нормативных правовых актов за №5633, опубликовано в Эталонном контрольном банке нормативных правовых актов Республики Казахстан в электронном виде 8 января 2020 года, в газете "Сарыарқа" от 17 января 2020 года №2 (8166), 24 января 2020 года №3 (8167), в газете "Жезказганский вестник" 17 января 2020 года №2 (309), 24 января 2020 года №3 (310))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23979033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9221131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77860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244267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14435775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27630320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1656875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1659173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2298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5308162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5308162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4409012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175078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1074228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составе поступлений городского бюджета на 2020 год предусмотрены целевые текущие трансферты и трансферты на развитие из областного и республиканского бюджетов в сумме 11343200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№41/362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№41/362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дошкольного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среднего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дошкольного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среднего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Государственной программы развития продуктивной занятости и массового предпринимательства на 2017-2021 годы "Енбек",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и проведение ремонтов объектов образования,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населению по оплате коммунальных услуг в режиме чрезвычайного положения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900 мест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60-квартирного жилого дома по улице Алашахана, 34Д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арендного жилого дома по улице Алашахана, 34Е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30-квартирного жилого дома по адресу: Республика Казахстан, Карагандинская область, город Жезказган, улица Алашахана, 34И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(водопровод, канализация, теплоснабжение, телефонизация, благоустройство) к 3 этажному 18-квартирному жилому дому по ул.Шевченко, 23А, квартал 69,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автоматизированной газораспределительной станции "Жезказган" магистрального газопровода "Сарыарка"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320 зрительских мест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путепровода №4 через железную дорогу между ул.Привокзальная и Сарыарка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бюджета для финансирования мер в рамках Дорожной карты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проектирование и (или) строительство жилья,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3-этажного 18-ти квартирного жилого дома по адресу: Республика Казахстан, Карагандинская область, город Жезказган, улица Байконурова, 28А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кредитного жилого дома по улице Алашахана, 34К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водоотведения,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