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4c8" w14:textId="ac7e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28 апреля 2020 года № 73-3. Зарегистрировано Департаментом юстиции Жамбылской области 30 апреля 2020 года № 4599. Утратило силу решением Сарысуского районного маслихата Жамбылской области от 24 мая 2023 года № 3-3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подпунктом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приказом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14285</w:t>
      </w:r>
      <w:r>
        <w:rPr>
          <w:rFonts w:ascii="Times New Roman"/>
          <w:b w:val="false"/>
          <w:i w:val="false"/>
          <w:color w:val="000000"/>
          <w:sz w:val="28"/>
        </w:rPr>
        <w:t>), Сарысуский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Сарысуского районного маслихата от 11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твердых бытовых отходов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октября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экономике,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73-3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Сарысускому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73-3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Сарысускому району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м3 твердых бытовых отходов – 847,06 тенге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м3 твердых бытовых отходов – 297,16 тенге.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утилизации 1 м3 твердых бытовых отходов – 55,77 тенге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2018 год (месячный расчетный показатель – 2 405 тенге).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услуг на сбор, вывоз и захоронение твердых бытовых отходов для абонентов-жителей благоустроенного и не благоустроенного сектора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тенге*0,38*0,2*0,2)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вывоз, утилизация и захоронение твердых бытовых отходов на 1 человека в месяц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1 м3 (стр.1.3.+стр.2.5.+стр.3.4) тенге без налога на добавленную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12 %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тариф на 1 м3 с налогом на добавленную 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1 человека в месяц благоустроенные дома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налогом на добавленную стоимость, тенге без налога на добавленную стоимость, тенге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203,45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1 человека в месяц не благоустроенные дома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налогом на добавленную стоимость, тенге без налога на добавленную стоимость, тенге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191,74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стоимости услуг на сбор, вывоз и захоронение твердых бытовых отходов для абонентов-хозяйствующих субъектов (физические и юридические лица).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(2 405 тенге*0,38*0,2)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367,51‬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твердых бытовыхотходов,1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вывоз, утилизация и захоронение твердых бытовых отходов на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(стр.1.3.+стр.2.5.+стр.3.4)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12 %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тариф на 1 м3 с налогом на добавленную 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