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51e4" w14:textId="d385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августа 2020 года № 64-5. Зарегистрировано Департаментом юстиции Жамбылской области 17 сентября 2020 года № 4741.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медико–педагогической коррекеционной поддержке детей с ограниченными возможностями" Мойынкумский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Мойынкумского районного маслихата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Мойынкумском районе" (зарегестрированное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25 ноября 2016 года в Эталонном контрольном банке нормативных правовых актов Республики Казахстан).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вложить на постоянную комиссию по социальному развитию района, развитию образования, культуры и языков, здравохранению населения, по защите прав человека, малообеспеченных слоев населения, инвалидов, по делам молодежи, семьи и женщин.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Мойынкумского районного маслихата Жамбылской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 разработаны в соответствии с Правилами оказания государственной услуги "Возмещение затрат на обучение на дому детей с инвалидностью"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Мойынкумского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Мойынкумского районного маслихата Жамбылской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