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09b2" w14:textId="8200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Мойынкумского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мая 2020 года № 59-5. Зарегистрировано Департаментом юстиции Жамбылской области 2 июня 2020 года № 4624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Республикик Казахстан от 6 апреля 2016 "О правовых актах"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Мойынкумского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Мойынкумского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59-5 от 26 мая 2020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Мойынкумского районного маслихата признанных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Мойынкумского района Жамбылской области от 23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6-8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Мойынкумскому району" (зарегестрировано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6-7-85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августа 2012 года, опубликовано 4 сентября 2012 года в газете "Мойынқұм таңы" № 74-75;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Мойынкумского района Жамбылской области от 17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вывоз, захоронение и утилизацию твердых бытовых отходов по Мойынкумскому району" (загестрировано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3156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августа 2016 года, опубликовано 9 сентября 2016 года в Эталонном контрольном банке нормативных правовых актов Республике Казахстан в электронном виде);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Мойынкумского района Жамбылской области от 26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(зарегестрировано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3998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2018 года, опубликовано 6 декабря 2018 года в Эталонном конрольном банке нормативных правовых актов Республики Казахстан в электронном виде).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Мойынкумского района Жамбылской области от 26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(зарегестрировано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3994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2018 года, опубликовано 6 декабря 2018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