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edc2" w14:textId="234e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19 декабря 2019 года №52-2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13 февраля 2020 года № 54-2. Зарегистрировано Департаментом юстиции Жамбылской области 18 февраля 2020 года № 4506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26 декабря 2019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"9 204 532" заменить цифрами "9 254 532";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"1 324 548" заменить цифрами "1 374 548";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"9 204 532" заменить цифрами "9 292 646";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"-39468" заменить цифрами "-77 582";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"39468" заменить цифрами "77 582",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"38 114".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Мойынкумского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№54-2 от 13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9254532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7847209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7847209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7847209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9292646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4660834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16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17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8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9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20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21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