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9890" w14:textId="d909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станции Чалдовар и поселка Гранитогорск сельского округа Андас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Андас батыр Меркенского района Жамбылской области от 25 мая 2020 года № 26. Зарегистрировано Департаментом юстиции Жабылской области 26 мая 2020 года № 4612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27 декабря 2019 года и с учетом мнения населения соответствующей территории аким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 станции Чалдовар и поселка Гранитогорск Андас батырского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Железнодорожная на улицу Алаш;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Больничная на улицу Ақкент;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Дорожная на улицу Бауыржан Момышұлы;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Кооперативная на улицу Шақпақты;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Арычная на улицу Әлия Молдағұлова;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Дінмұхамед Қонаев;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Столбовая на улицу Ақтөр;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Высокая на улицу Алатау;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Болашақ;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Самал;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Достық;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Гранитная на улицу Қаныш Сатпаев;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Арай;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Бейбітшілік.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Е.Набиеву.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Андас батыр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