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9890" w14:textId="d909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станции Чалдовар и поселка Гранитогорск сельского округа Андас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Андас батыр Меркенского района Жамбылской области от 25 мая 2020 года № 26. Зарегистрировано Департаментом юстиции Жабылской области 26 мая 2020 года № 4612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27 декабря 2019 года и с учетом мнения населения соответствующей территории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станции Чалдовар и поселка Гранитогорск Андас батырского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на улицу Алаш;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Больничная на улицу Ақкент;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Дорожная на улицу Бауыржан Момышұлы;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Кооперативная на улицу Шақпақты;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Арычная на улицу Әлия Молдағұлова;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Дінмұхамед Қонаев;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Столбовая на улицу Ақтөр;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Высокая на улицу Алатау;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Болашақ;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Самал;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Достық;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Гранитная на улицу Қаныш Сатпаев;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Арай;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Бейбітшілік.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Е.Набиеву.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Андас батыр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