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3fe4" w14:textId="7073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2019 года № 62-4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апреля 2020 года № 66-2. Зарегистрировано Департаментом юстиции Жамбылской области 22 апреля 2020 года № 4573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4561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в том числе на 2020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28 106 178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2 524 302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16 688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51 500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25 513 688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29 139 443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1 125 509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1 168 083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–42 574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-2 158 774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–2 158 774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–2 167 837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42 574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33 511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25513688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25513537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25513537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29139443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"Предупреждение и ликвидация чрезвычайных ситуаций масштаба района (города областного значения)"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порядок, безопасность, правовая, судебная, уголовно-исполнительная деятельность"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безопасности дорожного движения в населенных пунктах"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17623984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11764211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11217814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помощь и социальное обеспечение"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6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6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