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36fc" w14:textId="39d3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24 декабря 2019 года № 57-2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24 апреля 2020 года № 61-2. Зарегистрировано Департаментом юстиции Жамбылской области 28 апреля 2020 года № 4591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27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"16 174 041" заменить цифрами "17 478 452";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"13 445 861" заменить цифрами "14 750 272";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"17 665 688" заменить цифрами "18 970 099";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"929 358" заменить цифрами "947 858";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"-2 394 646" заменить цифрами "-2 413 146";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"2 394 646" заменить цифрами "2 413 146";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"2 283 417" заменить цифрами "2 283 417".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от 24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 от 24 декабря 2020 года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год, 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единоверменных денежных средств казахсанским гражданам, усыновившим (удочерившим) ребенка (детей) – сироту и ребенка (детей), оставщегося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нижестоящего бюджета на конпенсацию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-2413146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