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6ea8" w14:textId="a2a6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августа 2016 года № 6-5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Байзакском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августа 2020 года № 71-3. Зарегистрировано Департаментом юстиции Жамбылской области 7 сентября 2020 года № 4727. Утратило силу решением Байзакского районного маслихата Жамбылской области от 30 марта 2022 года № 24-5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Правительства Республики Казахстан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 силу некоторых решений Правительства Республики Казахстан" Байзакский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Байзакском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августа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решение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Байзакском районе" абзац 3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