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f786" w14:textId="16ef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Байзакского районного маслихата от 23 октября 2017 года № 19-12 "Об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27 апреля 2020 года № 65-3. Зарегистрировано Департаментом юстиции Жамбылской области 29 апреля 2020 года № 4597. Утратило силу решением Байзакского районного маслихата Жамбылской области от 23 декабря 2020 года № 77-11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77-11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Байзакский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23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№19-12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№3572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ноября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1.7. следующего содержания: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 75-летию 9 мая - День Победы дополнительно к единовременной социальной помощи к памятным датам и праздничным дням предоставить единовременную социальную помощь участникам и инвалидам Великой Отечественной войны в размере 700 000 (семьсот тысяч)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 в 70 000 (семьдесят тысяч) тенге,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85 000 (восемьдесят пять тысяч) тенге, рабочим и служащим, направлявшимся на работу в Афганистан в период с 1 декабря 1979 года по декабрь 1989 года в размере 85 000 (восемьдесят пять тысяч) тенге.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и ставшим инвалидами вследствие аварии на Чернобыльской атомной электростанции в размере 70 000 (семьдесят тысяч)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на Чернобыльской атомной электростанции в 1988-1989 годах в размере 85 000 (восемьдесят пять тысяч).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70 000 (семьдесят тысяч) тенге.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"60" заменить цифрами "70";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в пункте 6: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(ежемесячно, в течение 12 месяцев) социальная помощь в размере 2 (двух) кратного прожиточного минимума утвержденным законом о республиканском бюджете на соответствующий финансовый год предоставляется несовершеннолетним больным детям, с инфекцией ВИЧ (вирус иммунодефицита человека) со среднедушевым доходом в размере не превышающего 5 (пяти) кратного прожиточного минимума. Социальная помощь назначается с месяца обращения, при предоставлении справки от организации здравохранения.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"60" заменить цифрами "70";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 территориальной структуре, защиты прав человека и рассмотрение проектов договоров, выкупов земельных участков.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Молдабеков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