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53ef" w14:textId="60e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июля 2020 года № 150. Зарегистрировано Департаментом юстиции Жамбылской области 2 июля 2020 года № 4666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Жамбылской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июня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14 мая 2018 года № 87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№4275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июля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