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6329" w14:textId="9c96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28 ноября 2013 года № 365 "Об утверждении Положения об участковых комиссиях"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марта 2020 года № 37. Зарегистрировано Департаментом юстиции Жамбылской области 4 марта 2020 года № 4518. Утратило силу постановлением акимата Жамбылской области от 10 октября 2023 года № 192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10.10.2023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акимат Жамбылской области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28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об участковых комиссиях"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2108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6 февраля 2014 года в газете "Знамя труда") следующие изменения и дополнения: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об участковых комиссиях, согласно приложению 1 к настоящему постановлению;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заявителя, согласно приложению 2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постановлению акимата Жамбылской области от 28 ноября 2013 года № 365";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участковых комиссиях, утвержденном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социальной помощи или адресной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 согласно приложению 2 к настоящему постановлению.";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Центра занятости населения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Центр занятости населения или акиму поселка, села, сельского округа;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постановлению.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координации занятости и социальных программ акимата Жамбылской области" в установленном законодательством порядке обеспечить: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 Орынбекова.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Жамбылского областного маслихата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Б.Карашолаков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__________2020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ноября 2013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365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оралмана, беженца, иностранца и лица без гражданства постоянно проживающего в Республике Казахстан, со среднедушевым доходом, не превышающим черты бедности;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подтвержденных сведений Центром занятости населения или акимом поселка, села, сельского округа предусмотренных пунктом 7 Правил назначения и выплаты государственной адресной социальной помощи, утвержденном приказом Министра здравоохранения и социального развития Республики Казахстан от 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(зарегистрированный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11426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государственной адресной социальной помощи", одному из следующих критериев: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более одного жилища, принадлежащего на его (их) праве собственности заявителя,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его (их) собственности, владении и (или) пользовании отдельного помещения, используемого для иных, чем постоянное проживание, целей, для получения прибыли;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автомобиля, за исключением многодетных семей и семей, в составе которых имеются дети-инвалиды, инвалиды первой и второй группы;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 и (или) микроавтобуса и (или) грузового автомобиля и (или) троллейбуса и (или) специализированного и (или) специального автомобиля используемых для осуществления перевозок пассажиров, багажа, груза либо морского и (или) внутреннего водного и (или) воздушного транспорта, находящихся в технически в исправном состоянии.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