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5f0b" w14:textId="3065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рыбохозяйственных водоемов местного значения города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18 мая 2020 года № 293. Зарегистрировано Департаментом юстиции города Шымкент 20 мая 2020 года № 105. Утратило силу постановлением акимата города Шымкент от 24 февраля 2025 года № 699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24.02.2025 № 699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9 июля 2004 года "Об охране, воспроизводстве и использовании животного мира"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рыбохозяйственных водоемов местного значения города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Н.Ергешбек.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мая 2020 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рыбных водоемов города Шымкент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Тогус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поселок Айнатас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Бадам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поселок Маятас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Текесу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поселок Текесу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поселок Актас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