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fb41" w14:textId="198f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города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22 апреля 2020 года № 245. Зарегистрировано Департаментом юстиции города Шымкент 23 апреля 2020 года № 100.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2020 года № 126 "О мерах по реализации Указа Президента Республики Казахстан от 16 марта 2020 года № 287 "О дальнейших мерах по стабилизации экономики"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города Шымкент государственных ценных бумаг для обращения на внутреннем рынке: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2020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 исполнительным органом города республиканского значения для обращения на внутреннем рынке для финансирования мероприятий Дорожной карты занятости, определенных в период действия чрезвычайного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32 690 000 000 (тридцать два миллиарда шестьсот девяносто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мероприятий Дорожной карты занятости, определенных в период действия чрезвычайного положения.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города Шымкент" в установленном законодательством порядке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финансов города Шымкент"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Шымкент Садыр 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