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3ed5" w14:textId="0af3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Кербулакского районного маслихата от 29 сентября 2015 года № 47-271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27 июля 2020 года № 59-347. Зарегистрировано Департаментом юстиции Алматинской области 30 июля 2020 года № 5569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Кербулакского районного маслихата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29 сентября 2015 года № 47-271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октября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Кербулакского районного маслихата Ракимбекову Гулмиру Абдигалиевну.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