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cb3c" w14:textId="6c5c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Ескельдинского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 октября 2020 года № 71-400. Зарегистрировано Департаментом юстиции Алматинской области 12 октября 2020 года № 5706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Ескельдинского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Ескельдинского районного маслихата Алматинской области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местности" от 12 июня 2015 года № 53-291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3274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июля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социальной защите населения, образованию, здравоохранению, спорту, сфере культуры и делам молодежи".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Ескельдинский районный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71-400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Ескельдинского района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Ескельдинского района (далее – специалисты).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Ескельдинского района".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в беззаявительном порядке, на основании списков, утвержденных акимами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поддержки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выезда получателя на постоянное проживание за пределы Ескельдинского района.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