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a9c" w14:textId="b609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2019 года № 60-349 "О бюджете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апреля 2020 года № 63-360. Зарегистрировано Департаментом юстиции Алматинской области 15 апреля 2020 года № 5481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2020-2022 годы" от 27 декабря 2019 года № 60-349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9 875 318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633 052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62 113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8 000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9 172 153 тысячи тенге, в том числе: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3 076 606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1 365 539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4 730 008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11 540 740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166 975 тысяч тенге, в том числе: бюджетные кредиты 221 708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54 733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1 832 397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1 832 397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"7 822" заменить на цифры "31 289".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7 апреля 2020 года № 63-360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2019 года № 60-349 "О бюджете Ескельдинского района на 2020-2022 годы"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- 1 832 397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