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771" w14:textId="ea1a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Талдыкорганского городского маслихата от 13 апреля 2016 года № 11 "О дополнительном регламентировании порядка проведения собраний, митингов, шествий, пикетов и демонстраций в городе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25 июня 2020 года № 401. Зарегистрировано Департаментом юстиции Алматинской области 2 июля 2020 года № 5553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Талдыкорганского городского маслихата "О дополнительном регламентировании порядка проведения собраний, митингов, шествий, пикетов и демонстраций в городе Талдыкорган" от 13 апреля 2016 года № 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мая 2016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городского маслихата Бигужанова Т. К.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