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771" w14:textId="ea1a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Талдыкорганского городского маслихата от 13 апреля 2016 года № 11 "О дополнительном регламентировании порядка проведения собраний, митингов, шествий, пикетов и демонстраций в городе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25 июня 2020 года № 401. Зарегистрировано Департаментом юстиции Алматинской области 2 июля 2020 года № 5553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Талдыкорганского городского маслихата "О дополнительном регламентировании порядка проведения собраний, митингов, шествий, пикетов и демонстраций в городе Талдыкорган" от 13 апреля 2016 года № 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мая 2016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городского маслихата Бигужанова Т. 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