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7aeb" w14:textId="bb37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13 декабря 2019 года № 55-282 "Об областном бюджете Алматинской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14 июля 2020 года № 59-306. Зарегистрировано Департаментом юстиции Алматинской области 20 июля 2020 года № 5561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2020-2022 годы" от 13 декабря 2019 года № 55-282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 1, 2 и 3 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569 643 894 тысячи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29 924 640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1 263 236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15 970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538 440 048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572 035 806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89 070 537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94 690 462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5 619 925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1 213 835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1 213 835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92 676 284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92 676 284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поступления по коду классификации доходов единой бюджетной классификации "Корпоративный подоходный налог" по районам и городам областного значения зачисляются в размере 100% в районный и городской бюджет областного значения.";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Установить, что поступления по коду классификации доходов единой бюджетной классификации "Социальный налог" по Балхашскому и Кербулакскому районам зачисляются в размере 50% в областной бюджет, по Панфиловскому, Сарканскому районам и городу Текели зачисляются в размере 100% в областной бюджет, по другим районам и городам областного значения зачисляются в размере 100% в районный и городской бюджет областного значения.";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"123 950 275" заменить на цифры "136 650 275";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"123 450 275" заменить на цифры "136 150 275";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"88 498 066" заменить на цифры "165 773 241";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"45 599 702" заменить на цифры "45 893 924";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"4 204 033" заменить на цифры "5 176 908";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"17 362 256" заменить на цифры "58 700 537";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849 044 тысячи тенге;" дополнить следующими строками: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премии сотрудникам органов внутренних дел, обеспечивавшим в усиленном режиме охрану общественного порядка в период чрезвычайного положения – 223 652 тысячи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платежей населения по оплате коммунальных услуг в режиме чрезвычайного положения в Республике Казахстан – 7 451 850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семеноводства – 200 000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–100 000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 рамках страхования и гарантирования займов субъектов агропромышленного комплекса – 1 500 000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повышение продуктивности и качества продукции животноводства – 1 000 000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для субъектов малого и среднего бизнеса – 9 596 561 тысяча тенге;";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"7 880 602" заменить на цифры "8 998 906";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"2 182 175" заменить на цифры "5 161 011";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"7 089 193" заменить на цифры "6 289 193";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"2 997 414" заменить на цифры "10 746 338";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на цифры "3 601 670";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"31 380 830" заменить на цифры "34 275 655";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"формирование уставного капитала уполномоченной организации для строительства, проектирования жилья и инженерно-коммуникационной инфраструктуры – 713 835 тысяч тенге;" дополнить следующей строкой: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в рамках Дорожной карты занятости на 2020-2021 годы – 5 934 253 тысячи тенге;";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"3 504 736" заменить на цифры "2 864 736";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"4 842 994" заменить на цифры "3 595 833";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"2 000 000" заменить на цифры "1 800 000";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"1 291 755" заменить на цифры "101 973";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"3 819 768" заменить на цифры "3 719 768";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"1 960 443" заменить на цифры "2 845 915";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"1 109 350" заменить на цифры "967 376";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"670 536" заменить на цифры "570 536";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"2 483 786" заменить на цифры "2 177 803";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"проведение праздничных мероприятий, посвященных 75-летию Победы Великой Отечественной войне" исключить;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"оплату услуг индивидуальных помощников;" дополнить следующей строкой: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на 2020-2021 годы;";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"развитие теплоэнергетической системы;" дополнить следующей строкой: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в рамках Дорожной карты занятости на 2020-2021 годы;";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"740 504" заменить на цифры "941 391";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"27 356 004" заменить на цифры "26 888 918";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"2 523 967" заменить на цифры "2 268 967".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55-282 "Об областном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2020-2021 годы"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569 643 894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29 924 640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25 722 158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25 722 158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538 440 048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400 833 325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400 833 325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7"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572 035 806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2 427 760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4 013 366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14 126 609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14 126 609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163 264 838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18 703 768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2 361 513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2 660 649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15 234 564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117 858 804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117 858 804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109 868 850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21 412 344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7 419 499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2 102 686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4 809 413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3 991 886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3 990 246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4 456 063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25 449 535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10 878 645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3 964 709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9 448 687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5 505 043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54 398 236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1 613 836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8 998 906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21 316 678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4 010 480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11 253 579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2 491 633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89 070 537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94 690 462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19 669 608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19 669 608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8 278 298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5 619 883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68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-92 676 284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92 676 284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89 187 292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70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