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48f4" w14:textId="aa6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12 февраля 2018 года № 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марта 2020 года № 97. Зарегистрировано Департаментом юстиции Алматинской области 17 марта 2020 года № 5439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12 февраля 2018 года № 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марта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Туякова.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