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bf1d" w14:textId="15c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марта 2020 года № 88. Зарегистрировано Департаментом юстиции Алматинской области 11 марта 2020 года № 5436. Утратило силу постановлением акимата Алматинской области от 18 сентября 2025 года № 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17 ноября 2017 года № 508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2017 года № 508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и зимние Олимпийские, Сурдлимпийские и Паралимпийские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ПараАзиатские и СурдоАзиатские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и зимняя Уневерсиада, Исламские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олимпийские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Спартакиада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и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"Қазақстан Барысы" Республики Казахстан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среди взрослых, Спартакиада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Паралимпийские игры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Сурдлимпийские игры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лиц, имеющих донорские органы после трансплантации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