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2dc9" w14:textId="ced2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февраля 2020 года № 56. Зарегистрировано Департаментом юстиции Алматинской области 17 февраля 2020 года № 5423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Б. Байжуманова.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признаваемых утратившими силу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"Об утверждении регламентов государственных услуг" от 11 января 2018 года № 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февраля 2018 года в Эталонном контрольном банке нормативных правовых актов Республики Казахстан).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"О внесении изменений и дополнения в постановление акимата Алматинской области от 11 января 2018 года № 10 "Об утверждении регламентов государственных услуг" от 29 марта 2019 года № 105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апреля 2019 года в Эталонном контрольном банке нормативных правовых актов Республики Казахстан).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"Об утверждении регламентов государственных услуг в сфере социальной защиты населения" от 1 марта 2018 года № 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апреля 2018 года в Эталонном контрольном банке нормативных правовых актов Республики Казахстан).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"О внесении изменений в постановление акимата Алматинской области от 1 марта 2018 года № 81 "Об утверждении регламентов государственных услуг в сфере социальной защиты населения" от 29 марта 2019 года № 104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апреля 2019 года в Эталонном контрольном банке нормативных правовых актов Республики Казахстан).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Алматинской области "О внесении изменения в постановление акимата Алматинской области от 1 марта 2018 года № 81 "Об утверждении регламентов государственных услуг в сфере социальной защиты населения" от 3 декабря 2019 года № 547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декабря 2019 года в Эталонном контрольном банке нормативных правовых актов Республики Казахстан).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Алматинской области "Об утверждении регламента государственной услуги, оказываемой в сфере жилищного строительства" от 25 декабря 2018 года № 611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7 февраля 2019 года в Эталонном контрольном банке нормативных правовых актов Республики Казахстан).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