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db13" w14:textId="500d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Айшуакского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2020 года № 612. Зарегистрировано Департаментом юстиции Актюбинской области 31 декабря 2020 года № 7895.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Айшуакского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41549,0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- 2366,0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- 39033,0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-3040,7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3040,7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Айшуакского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с 1 января 2021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- 34302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декабря 2020 года № 605 "Об утверждении Шалкарского районного бюджета на 2021-2023 годы" предусмотреть в бюджете Айшуакского сельского округа объем передаваемой субвенции на 2021 год из районного бюджета в сумме 16500,0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решением Шалкарского районного маслихата от 22 декабря 2020 года № 605 "Об утверждении Шалкарского районного бюджета на 2021-2023 годы" учесть в бюджете Айшуакского сельского округа на 2021 год из районного бюджета следующие целевые текущие трансферты: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– 6570,0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4431,0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Айшуакского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2021 год поступление текущего целевого трансферта из областного бюджета на внедрение новой системы оплаты труда государственных служащих местного исполнительного органа 11532,0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сельского округа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2020 года № 612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2020 года № 612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2020 года № 612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