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71bf" w14:textId="1c57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Монкебийского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2020 года № 620. Зарегистрировано Департаментом юстиции Актюбинской области 30 декабря 2020 года № 7879.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Монкебийского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34772,1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33071,1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- 35200,2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Монкебийского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с 1 января 2021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 605 "Об утверждении Шалкарского районного бюджета на 2021-2023 годы" предусмотреть в бюджете сельского округа объем передаваемой субвенции на 2021 год из районного бюджета в сумме 15300,0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2021 год из районного бюджета текущий целевой трансферт в сумме 9417,1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органа- 8354,0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 в соответствии с решением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сельского округа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2020 года № 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2020 года № 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2020 года № 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